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B17" w:rsidRDefault="001D2B17" w:rsidP="00AB5C56">
      <w:pPr>
        <w:jc w:val="center"/>
        <w:rPr>
          <w:b/>
          <w:noProof/>
          <w:sz w:val="32"/>
          <w:szCs w:val="32"/>
          <w:u w:val="single"/>
          <w:lang w:val="en-US"/>
        </w:rPr>
      </w:pPr>
      <w:r w:rsidRPr="001D2B17">
        <w:rPr>
          <w:b/>
          <w:noProof/>
          <w:sz w:val="32"/>
          <w:szCs w:val="32"/>
          <w:u w:val="single"/>
          <w:lang w:val="en-US"/>
        </w:rPr>
        <w:t>Application fee payment</w:t>
      </w:r>
    </w:p>
    <w:p w:rsidR="00AB5C56" w:rsidRDefault="00AB5C56" w:rsidP="00AB5C56">
      <w:pPr>
        <w:jc w:val="center"/>
        <w:rPr>
          <w:b/>
          <w:noProof/>
          <w:sz w:val="32"/>
          <w:szCs w:val="32"/>
          <w:u w:val="single"/>
          <w:lang w:val="en-US"/>
        </w:rPr>
      </w:pPr>
    </w:p>
    <w:p w:rsidR="001D2B17" w:rsidRDefault="001D2B17">
      <w:pPr>
        <w:rPr>
          <w:noProof/>
          <w:sz w:val="24"/>
          <w:szCs w:val="24"/>
          <w:lang w:val="en-US"/>
        </w:rPr>
      </w:pPr>
      <w:r w:rsidRPr="001D2B17">
        <w:rPr>
          <w:noProof/>
          <w:sz w:val="24"/>
          <w:szCs w:val="24"/>
          <w:lang w:val="en-US"/>
        </w:rPr>
        <w:t xml:space="preserve">Application fee </w:t>
      </w:r>
      <w:r w:rsidR="00D5787F">
        <w:rPr>
          <w:noProof/>
          <w:sz w:val="24"/>
          <w:szCs w:val="24"/>
          <w:lang w:val="en-US"/>
        </w:rPr>
        <w:t>can be paid through State Bank Collect.</w:t>
      </w:r>
    </w:p>
    <w:p w:rsidR="00D5787F" w:rsidRDefault="00D5787F" w:rsidP="00D5787F">
      <w:pPr>
        <w:pStyle w:val="ListParagraph"/>
        <w:numPr>
          <w:ilvl w:val="0"/>
          <w:numId w:val="1"/>
        </w:numPr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t xml:space="preserve">Visit our website </w:t>
      </w:r>
      <w:hyperlink r:id="rId7" w:history="1">
        <w:r w:rsidRPr="006A122F">
          <w:rPr>
            <w:rStyle w:val="Hyperlink"/>
            <w:noProof/>
            <w:sz w:val="24"/>
            <w:szCs w:val="24"/>
            <w:lang w:val="en-US"/>
          </w:rPr>
          <w:t>www.sme.edu.in</w:t>
        </w:r>
      </w:hyperlink>
      <w:r>
        <w:rPr>
          <w:noProof/>
          <w:sz w:val="24"/>
          <w:szCs w:val="24"/>
          <w:lang w:val="en-US"/>
        </w:rPr>
        <w:t xml:space="preserve"> and click on the “</w:t>
      </w:r>
      <w:r w:rsidRPr="00D5787F">
        <w:rPr>
          <w:b/>
          <w:noProof/>
          <w:sz w:val="24"/>
          <w:szCs w:val="24"/>
          <w:lang w:val="en-US"/>
        </w:rPr>
        <w:t>Application Fee Payment</w:t>
      </w:r>
      <w:r>
        <w:rPr>
          <w:b/>
          <w:noProof/>
          <w:sz w:val="24"/>
          <w:szCs w:val="24"/>
          <w:lang w:val="en-US"/>
        </w:rPr>
        <w:t xml:space="preserve">” </w:t>
      </w:r>
      <w:r>
        <w:rPr>
          <w:noProof/>
          <w:sz w:val="24"/>
          <w:szCs w:val="24"/>
          <w:lang w:val="en-US"/>
        </w:rPr>
        <w:t>link. State Bank Collect window will be opened as shown in the figure</w:t>
      </w:r>
      <w:r w:rsidR="00FB0381">
        <w:rPr>
          <w:noProof/>
          <w:sz w:val="24"/>
          <w:szCs w:val="24"/>
          <w:lang w:val="en-US"/>
        </w:rPr>
        <w:t>1</w:t>
      </w:r>
      <w:r>
        <w:rPr>
          <w:noProof/>
          <w:sz w:val="24"/>
          <w:szCs w:val="24"/>
          <w:lang w:val="en-US"/>
        </w:rPr>
        <w:t>.</w:t>
      </w:r>
    </w:p>
    <w:p w:rsidR="00D5787F" w:rsidRDefault="00D5787F" w:rsidP="00D5787F">
      <w:pPr>
        <w:pStyle w:val="ListParagraph"/>
        <w:numPr>
          <w:ilvl w:val="0"/>
          <w:numId w:val="1"/>
        </w:numPr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t>Click check box and proceed</w:t>
      </w:r>
    </w:p>
    <w:p w:rsidR="00FB0381" w:rsidRPr="00D5787F" w:rsidRDefault="00FB0381" w:rsidP="00FB0381">
      <w:pPr>
        <w:pStyle w:val="ListParagraph"/>
        <w:rPr>
          <w:noProof/>
          <w:sz w:val="24"/>
          <w:szCs w:val="24"/>
          <w:lang w:val="en-US"/>
        </w:rPr>
      </w:pPr>
    </w:p>
    <w:p w:rsidR="001D2B17" w:rsidRDefault="00FB0381">
      <w:pPr>
        <w:rPr>
          <w:noProof/>
          <w:lang w:val="en-US"/>
        </w:rPr>
      </w:pPr>
      <w:r w:rsidRPr="00FB0381">
        <w:rPr>
          <w:noProof/>
          <w:lang w:val="en-US"/>
        </w:rPr>
        <w:drawing>
          <wp:inline distT="0" distB="0" distL="0" distR="0">
            <wp:extent cx="5721350" cy="3295650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071" t="3704" r="19871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5DC" w:rsidRDefault="00BE25DC">
      <w:pPr>
        <w:rPr>
          <w:noProof/>
          <w:lang w:val="en-US" w:bidi="ml-IN"/>
        </w:rPr>
      </w:pPr>
    </w:p>
    <w:p w:rsidR="001D2B17" w:rsidRPr="00D5787F" w:rsidRDefault="00D5787F" w:rsidP="00D5787F">
      <w:pPr>
        <w:pStyle w:val="ListParagraph"/>
        <w:numPr>
          <w:ilvl w:val="0"/>
          <w:numId w:val="1"/>
        </w:numPr>
        <w:rPr>
          <w:noProof/>
          <w:lang w:val="en-US" w:bidi="ml-IN"/>
        </w:rPr>
      </w:pPr>
      <w:r w:rsidRPr="00D5787F">
        <w:rPr>
          <w:noProof/>
          <w:lang w:val="en-US" w:bidi="ml-IN"/>
        </w:rPr>
        <w:t xml:space="preserve"> Payment window for Centre for Professional and Advanced Studies will be opened as in the figure 2.</w:t>
      </w:r>
    </w:p>
    <w:p w:rsidR="00D5787F" w:rsidRPr="00D5787F" w:rsidRDefault="00D5787F" w:rsidP="00D5787F">
      <w:pPr>
        <w:pStyle w:val="ListParagraph"/>
        <w:numPr>
          <w:ilvl w:val="0"/>
          <w:numId w:val="1"/>
        </w:numPr>
        <w:rPr>
          <w:noProof/>
          <w:lang w:val="en-US" w:bidi="ml-IN"/>
        </w:rPr>
      </w:pPr>
      <w:r>
        <w:rPr>
          <w:noProof/>
          <w:lang w:val="en-US" w:bidi="ml-IN"/>
        </w:rPr>
        <w:t>From the payment category select the School/ College/ Institute where you want to apply.</w:t>
      </w:r>
    </w:p>
    <w:p w:rsidR="001D24E7" w:rsidRDefault="001D24E7">
      <w:pPr>
        <w:rPr>
          <w:noProof/>
          <w:lang w:val="en-US" w:bidi="ml-IN"/>
        </w:rPr>
      </w:pPr>
    </w:p>
    <w:p w:rsidR="00D5787F" w:rsidRDefault="00FB0381">
      <w:pPr>
        <w:rPr>
          <w:noProof/>
          <w:lang w:val="en-US"/>
        </w:rPr>
      </w:pPr>
      <w:r w:rsidRPr="00FB0381">
        <w:rPr>
          <w:noProof/>
          <w:lang w:val="en-US"/>
        </w:rPr>
        <w:drawing>
          <wp:inline distT="0" distB="0" distL="0" distR="0">
            <wp:extent cx="5857875" cy="3038475"/>
            <wp:effectExtent l="19050" t="0" r="9525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91" t="4277" r="7051" b="16191"/>
                    <a:stretch/>
                  </pic:blipFill>
                  <pic:spPr bwMode="auto">
                    <a:xfrm>
                      <a:off x="0" y="0"/>
                      <a:ext cx="5857875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381" w:rsidRPr="00F12836" w:rsidRDefault="00FB0381" w:rsidP="00FB0381">
      <w:pPr>
        <w:pStyle w:val="ListParagraph"/>
        <w:numPr>
          <w:ilvl w:val="0"/>
          <w:numId w:val="1"/>
        </w:numPr>
        <w:rPr>
          <w:noProof/>
          <w:highlight w:val="yellow"/>
          <w:lang w:val="en-US"/>
        </w:rPr>
      </w:pPr>
      <w:r>
        <w:rPr>
          <w:noProof/>
          <w:lang w:val="en-US"/>
        </w:rPr>
        <w:lastRenderedPageBreak/>
        <w:t>Fill the details</w:t>
      </w:r>
      <w:r w:rsidR="00307EC7">
        <w:rPr>
          <w:noProof/>
          <w:lang w:val="en-US"/>
        </w:rPr>
        <w:t xml:space="preserve"> in the next window (figure3)</w:t>
      </w:r>
      <w:r>
        <w:rPr>
          <w:noProof/>
          <w:lang w:val="en-US"/>
        </w:rPr>
        <w:t xml:space="preserve">. </w:t>
      </w:r>
      <w:r w:rsidR="00307EC7" w:rsidRPr="00F12836">
        <w:rPr>
          <w:noProof/>
          <w:highlight w:val="yellow"/>
          <w:lang w:val="en-US"/>
        </w:rPr>
        <w:t>No special charectors (,@#$%^&amp;* etc)  are allowed in any column.</w:t>
      </w:r>
    </w:p>
    <w:p w:rsidR="00D5787F" w:rsidRDefault="00D5787F" w:rsidP="00D5787F">
      <w:pPr>
        <w:pStyle w:val="ListParagraph"/>
        <w:rPr>
          <w:noProof/>
          <w:lang w:val="en-US" w:bidi="ml-IN"/>
        </w:rPr>
      </w:pPr>
    </w:p>
    <w:p w:rsidR="00BE25DC" w:rsidRDefault="00BE25DC" w:rsidP="00D5787F">
      <w:pPr>
        <w:pStyle w:val="ListParagraph"/>
        <w:rPr>
          <w:noProof/>
          <w:lang w:val="en-US" w:bidi="ml-IN"/>
        </w:rPr>
      </w:pPr>
      <w:r>
        <w:rPr>
          <w:noProof/>
          <w:lang w:val="en-US"/>
        </w:rPr>
        <w:drawing>
          <wp:inline distT="0" distB="0" distL="0" distR="0">
            <wp:extent cx="5810250" cy="3483966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570" t="3991" r="8173" b="5075"/>
                    <a:stretch/>
                  </pic:blipFill>
                  <pic:spPr bwMode="auto">
                    <a:xfrm>
                      <a:off x="0" y="0"/>
                      <a:ext cx="5810250" cy="3483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D81" w:rsidRDefault="00CB7D81" w:rsidP="00D5787F">
      <w:pPr>
        <w:pStyle w:val="ListParagraph"/>
        <w:rPr>
          <w:noProof/>
          <w:lang w:val="en-US" w:bidi="ml-IN"/>
        </w:rPr>
      </w:pPr>
      <w:r>
        <w:rPr>
          <w:noProof/>
          <w:lang w:val="en-US" w:bidi="ml-IN"/>
        </w:rPr>
        <w:t>\</w:t>
      </w:r>
    </w:p>
    <w:p w:rsidR="00CB7D81" w:rsidRDefault="00CB7D81" w:rsidP="00D5787F">
      <w:pPr>
        <w:pStyle w:val="ListParagraph"/>
        <w:rPr>
          <w:noProof/>
          <w:lang w:val="en-US" w:bidi="ml-IN"/>
        </w:rPr>
      </w:pPr>
    </w:p>
    <w:p w:rsidR="00307EC7" w:rsidRDefault="00307EC7" w:rsidP="00307EC7">
      <w:pPr>
        <w:pStyle w:val="ListParagraph"/>
        <w:numPr>
          <w:ilvl w:val="0"/>
          <w:numId w:val="1"/>
        </w:numPr>
        <w:rPr>
          <w:noProof/>
          <w:lang w:val="en-US" w:bidi="ml-IN"/>
        </w:rPr>
      </w:pPr>
      <w:r>
        <w:rPr>
          <w:noProof/>
          <w:lang w:val="en-US" w:bidi="ml-IN"/>
        </w:rPr>
        <w:t>After  submission  of above details applicant will be directed to a multi option payment system (figure 4)</w:t>
      </w:r>
    </w:p>
    <w:p w:rsidR="00307EC7" w:rsidRDefault="00307EC7" w:rsidP="00307EC7">
      <w:pPr>
        <w:pStyle w:val="ListParagraph"/>
        <w:numPr>
          <w:ilvl w:val="0"/>
          <w:numId w:val="1"/>
        </w:numPr>
        <w:rPr>
          <w:noProof/>
          <w:lang w:val="en-US" w:bidi="ml-IN"/>
        </w:rPr>
      </w:pPr>
      <w:r>
        <w:rPr>
          <w:noProof/>
          <w:lang w:val="en-US" w:bidi="ml-IN"/>
        </w:rPr>
        <w:t>Here student can make payment through any one of the six methods given.</w:t>
      </w:r>
    </w:p>
    <w:p w:rsidR="00D16D27" w:rsidRPr="00D16D27" w:rsidRDefault="00D16D27" w:rsidP="00D16D27">
      <w:pPr>
        <w:pStyle w:val="ListParagraph"/>
        <w:ind w:left="990"/>
        <w:rPr>
          <w:noProof/>
          <w:lang w:val="en-US" w:bidi="ml-IN"/>
        </w:rPr>
      </w:pPr>
      <w:r>
        <w:rPr>
          <w:noProof/>
          <w:lang w:val="en-US" w:bidi="ml-IN"/>
        </w:rPr>
        <w:t>i)</w:t>
      </w:r>
      <w:r w:rsidR="00307EC7" w:rsidRPr="00D16D27">
        <w:rPr>
          <w:noProof/>
          <w:lang w:val="en-US" w:bidi="ml-IN"/>
        </w:rPr>
        <w:t>Net banking via State bank of India</w:t>
      </w:r>
      <w:r w:rsidRPr="00D16D27">
        <w:rPr>
          <w:noProof/>
          <w:lang w:val="en-US" w:bidi="ml-IN"/>
        </w:rPr>
        <w:t xml:space="preserve">, </w:t>
      </w:r>
      <w:r>
        <w:rPr>
          <w:noProof/>
          <w:lang w:val="en-US" w:bidi="ml-IN"/>
        </w:rPr>
        <w:t>ii)</w:t>
      </w:r>
      <w:r w:rsidR="00307EC7" w:rsidRPr="00D16D27">
        <w:rPr>
          <w:noProof/>
          <w:lang w:val="en-US" w:bidi="ml-IN"/>
        </w:rPr>
        <w:t>Net banking via any other banks</w:t>
      </w:r>
      <w:r w:rsidRPr="00D16D27">
        <w:rPr>
          <w:noProof/>
          <w:lang w:val="en-US" w:bidi="ml-IN"/>
        </w:rPr>
        <w:t xml:space="preserve">, </w:t>
      </w:r>
      <w:r>
        <w:rPr>
          <w:noProof/>
          <w:lang w:val="en-US" w:bidi="ml-IN"/>
        </w:rPr>
        <w:t>iii)</w:t>
      </w:r>
      <w:r w:rsidR="00307EC7" w:rsidRPr="00D16D27">
        <w:rPr>
          <w:noProof/>
          <w:lang w:val="en-US" w:bidi="ml-IN"/>
        </w:rPr>
        <w:t xml:space="preserve">Card payment using </w:t>
      </w:r>
      <w:r w:rsidRPr="00D16D27">
        <w:rPr>
          <w:noProof/>
          <w:lang w:val="en-US" w:bidi="ml-IN"/>
        </w:rPr>
        <w:t xml:space="preserve">SBI </w:t>
      </w:r>
      <w:r w:rsidR="00307EC7" w:rsidRPr="00D16D27">
        <w:rPr>
          <w:noProof/>
          <w:lang w:val="en-US" w:bidi="ml-IN"/>
        </w:rPr>
        <w:t>ATM card</w:t>
      </w:r>
      <w:r w:rsidRPr="00D16D27">
        <w:rPr>
          <w:noProof/>
          <w:lang w:val="en-US" w:bidi="ml-IN"/>
        </w:rPr>
        <w:t xml:space="preserve">, </w:t>
      </w:r>
      <w:r w:rsidR="00307EC7" w:rsidRPr="00D16D27">
        <w:rPr>
          <w:noProof/>
          <w:lang w:val="en-US" w:bidi="ml-IN"/>
        </w:rPr>
        <w:t xml:space="preserve"> </w:t>
      </w:r>
      <w:r>
        <w:rPr>
          <w:noProof/>
          <w:lang w:val="en-US" w:bidi="ml-IN"/>
        </w:rPr>
        <w:t>iv)</w:t>
      </w:r>
      <w:r w:rsidRPr="00D16D27">
        <w:rPr>
          <w:noProof/>
          <w:lang w:val="en-US" w:bidi="ml-IN"/>
        </w:rPr>
        <w:t xml:space="preserve">Card payment using other bank debit cards, </w:t>
      </w:r>
      <w:r>
        <w:rPr>
          <w:noProof/>
          <w:lang w:val="en-US" w:bidi="ml-IN"/>
        </w:rPr>
        <w:t>v)</w:t>
      </w:r>
      <w:r w:rsidRPr="00D16D27">
        <w:rPr>
          <w:noProof/>
          <w:lang w:val="en-US" w:bidi="ml-IN"/>
        </w:rPr>
        <w:t xml:space="preserve">Card payment using Credit cards, </w:t>
      </w:r>
      <w:r>
        <w:rPr>
          <w:noProof/>
          <w:lang w:val="en-US" w:bidi="ml-IN"/>
        </w:rPr>
        <w:t>vi)</w:t>
      </w:r>
      <w:r w:rsidRPr="00D16D27">
        <w:rPr>
          <w:noProof/>
          <w:lang w:val="en-US" w:bidi="ml-IN"/>
        </w:rPr>
        <w:t>Direct payment in any brach of SBI</w:t>
      </w:r>
    </w:p>
    <w:p w:rsidR="00CB7D81" w:rsidRPr="00D5787F" w:rsidRDefault="00CB7D81" w:rsidP="00D5787F">
      <w:pPr>
        <w:pStyle w:val="ListParagraph"/>
        <w:rPr>
          <w:noProof/>
          <w:lang w:val="en-US" w:bidi="ml-IN"/>
        </w:rPr>
      </w:pPr>
    </w:p>
    <w:p w:rsidR="00BE25DC" w:rsidRDefault="003E1213">
      <w:pPr>
        <w:rPr>
          <w:noProof/>
          <w:lang w:val="en-US" w:bidi="ml-IN"/>
        </w:rPr>
      </w:pPr>
      <w:r>
        <w:rPr>
          <w:noProof/>
          <w:lang w:val="en-US"/>
        </w:rPr>
        <w:drawing>
          <wp:inline distT="0" distB="0" distL="0" distR="0">
            <wp:extent cx="5791200" cy="3006119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173" t="3706" r="7852" b="18757"/>
                    <a:stretch/>
                  </pic:blipFill>
                  <pic:spPr bwMode="auto">
                    <a:xfrm>
                      <a:off x="0" y="0"/>
                      <a:ext cx="5791200" cy="3006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213" w:rsidRDefault="00D16D27" w:rsidP="00D16D27">
      <w:pPr>
        <w:pStyle w:val="ListParagraph"/>
        <w:numPr>
          <w:ilvl w:val="0"/>
          <w:numId w:val="1"/>
        </w:numPr>
        <w:rPr>
          <w:noProof/>
          <w:lang w:val="en-US" w:bidi="ml-IN"/>
        </w:rPr>
      </w:pPr>
      <w:r>
        <w:rPr>
          <w:noProof/>
          <w:lang w:val="en-US" w:bidi="ml-IN"/>
        </w:rPr>
        <w:lastRenderedPageBreak/>
        <w:t>If you select the payment at the SBI brach, a window as in figure 5 will appear with your details.</w:t>
      </w:r>
    </w:p>
    <w:p w:rsidR="00D16D27" w:rsidRPr="00D16D27" w:rsidRDefault="00D16D27" w:rsidP="00D16D27">
      <w:pPr>
        <w:pStyle w:val="ListParagraph"/>
        <w:numPr>
          <w:ilvl w:val="0"/>
          <w:numId w:val="1"/>
        </w:numPr>
        <w:rPr>
          <w:noProof/>
          <w:lang w:val="en-US" w:bidi="ml-IN"/>
        </w:rPr>
      </w:pPr>
      <w:r>
        <w:rPr>
          <w:noProof/>
          <w:lang w:val="en-US" w:bidi="ml-IN"/>
        </w:rPr>
        <w:t xml:space="preserve">Take the print out of the </w:t>
      </w:r>
      <w:r w:rsidR="000866AF">
        <w:rPr>
          <w:noProof/>
          <w:lang w:val="en-US" w:bidi="ml-IN"/>
        </w:rPr>
        <w:t>‘</w:t>
      </w:r>
      <w:r w:rsidRPr="000866AF">
        <w:rPr>
          <w:b/>
          <w:noProof/>
          <w:lang w:val="en-US" w:bidi="ml-IN"/>
        </w:rPr>
        <w:t>pre- Acknowledg</w:t>
      </w:r>
      <w:r w:rsidR="006B714D">
        <w:rPr>
          <w:b/>
          <w:noProof/>
          <w:lang w:val="en-US" w:bidi="ml-IN"/>
        </w:rPr>
        <w:t>e</w:t>
      </w:r>
      <w:r w:rsidRPr="000866AF">
        <w:rPr>
          <w:b/>
          <w:noProof/>
          <w:lang w:val="en-US" w:bidi="ml-IN"/>
        </w:rPr>
        <w:t>ment form</w:t>
      </w:r>
      <w:r w:rsidR="000866AF">
        <w:rPr>
          <w:b/>
          <w:noProof/>
          <w:lang w:val="en-US" w:bidi="ml-IN"/>
        </w:rPr>
        <w:t xml:space="preserve">’ </w:t>
      </w:r>
      <w:r w:rsidR="000866AF">
        <w:rPr>
          <w:noProof/>
          <w:lang w:val="en-US" w:bidi="ml-IN"/>
        </w:rPr>
        <w:t xml:space="preserve">given </w:t>
      </w:r>
      <w:r w:rsidR="0076612D">
        <w:rPr>
          <w:noProof/>
          <w:lang w:val="en-US" w:bidi="ml-IN"/>
        </w:rPr>
        <w:t>at</w:t>
      </w:r>
      <w:r w:rsidR="000866AF">
        <w:rPr>
          <w:noProof/>
          <w:lang w:val="en-US" w:bidi="ml-IN"/>
        </w:rPr>
        <w:t xml:space="preserve"> the bottom of the window.</w:t>
      </w:r>
    </w:p>
    <w:p w:rsidR="003E1213" w:rsidRDefault="003E1213">
      <w:pPr>
        <w:rPr>
          <w:noProof/>
          <w:lang w:val="en-US" w:bidi="ml-IN"/>
        </w:rPr>
      </w:pPr>
    </w:p>
    <w:p w:rsidR="00C13B55" w:rsidRDefault="00BE25DC">
      <w:r>
        <w:rPr>
          <w:noProof/>
          <w:lang w:val="en-US"/>
        </w:rPr>
        <w:drawing>
          <wp:inline distT="0" distB="0" distL="0" distR="0">
            <wp:extent cx="4495800" cy="46164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891" t="3991" r="43479" b="5358"/>
                    <a:stretch/>
                  </pic:blipFill>
                  <pic:spPr bwMode="auto">
                    <a:xfrm>
                      <a:off x="0" y="0"/>
                      <a:ext cx="4495800" cy="4616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4458" w:rsidRDefault="005A4458"/>
    <w:p w:rsidR="000866AF" w:rsidRDefault="00EE4CF9" w:rsidP="000866AF">
      <w:pPr>
        <w:pStyle w:val="ListParagraph"/>
        <w:numPr>
          <w:ilvl w:val="0"/>
          <w:numId w:val="1"/>
        </w:numPr>
      </w:pPr>
      <w:r>
        <w:t xml:space="preserve"> Mode</w:t>
      </w:r>
      <w:r w:rsidR="006B714D">
        <w:t>l pre acknowledgement form is given in figure 6.</w:t>
      </w:r>
    </w:p>
    <w:p w:rsidR="006B714D" w:rsidRDefault="006B714D" w:rsidP="000866AF">
      <w:pPr>
        <w:pStyle w:val="ListParagraph"/>
        <w:numPr>
          <w:ilvl w:val="0"/>
          <w:numId w:val="1"/>
        </w:numPr>
      </w:pPr>
      <w:r>
        <w:t xml:space="preserve">Make payment in any </w:t>
      </w:r>
      <w:r w:rsidR="00EE4CF9">
        <w:t xml:space="preserve">branch of </w:t>
      </w:r>
      <w:r>
        <w:t>State bank of India</w:t>
      </w:r>
      <w:r w:rsidR="00EE4CF9">
        <w:t xml:space="preserve"> using the print out of pre acknowledgement form of the applicant.</w:t>
      </w:r>
    </w:p>
    <w:p w:rsidR="00EE4CF9" w:rsidRDefault="00EE4CF9" w:rsidP="00EE4CF9">
      <w:pPr>
        <w:pStyle w:val="ListParagraph"/>
      </w:pPr>
    </w:p>
    <w:p w:rsidR="00EE4CF9" w:rsidRDefault="00EE4CF9" w:rsidP="00EE4CF9">
      <w:pPr>
        <w:ind w:left="360"/>
      </w:pPr>
    </w:p>
    <w:p w:rsidR="00EE4CF9" w:rsidRDefault="00EE4CF9" w:rsidP="00EE4CF9">
      <w:pPr>
        <w:ind w:left="360"/>
      </w:pPr>
    </w:p>
    <w:p w:rsidR="00EE4CF9" w:rsidRDefault="00EE4CF9" w:rsidP="00EE4CF9">
      <w:pPr>
        <w:ind w:left="360"/>
      </w:pPr>
    </w:p>
    <w:p w:rsidR="00EE4CF9" w:rsidRDefault="00EE4CF9" w:rsidP="00EE4CF9">
      <w:pPr>
        <w:ind w:left="360"/>
      </w:pPr>
    </w:p>
    <w:p w:rsidR="00EE4CF9" w:rsidRDefault="00EE4CF9" w:rsidP="00EE4CF9">
      <w:pPr>
        <w:ind w:left="360"/>
      </w:pPr>
    </w:p>
    <w:p w:rsidR="00EE4CF9" w:rsidRDefault="00EE4CF9" w:rsidP="00EE4CF9">
      <w:pPr>
        <w:ind w:left="360"/>
      </w:pPr>
    </w:p>
    <w:p w:rsidR="00EE4CF9" w:rsidRDefault="005A4458" w:rsidP="00EE4CF9">
      <w:pPr>
        <w:ind w:left="360"/>
      </w:pPr>
      <w:r>
        <w:rPr>
          <w:noProof/>
          <w:lang w:val="en-US"/>
        </w:rPr>
        <w:lastRenderedPageBreak/>
        <w:drawing>
          <wp:inline distT="0" distB="0" distL="0" distR="0">
            <wp:extent cx="5924550" cy="386842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020" t="3991" r="9935" b="5360"/>
                    <a:stretch/>
                  </pic:blipFill>
                  <pic:spPr bwMode="auto">
                    <a:xfrm>
                      <a:off x="0" y="0"/>
                      <a:ext cx="5924550" cy="3868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CF9" w:rsidRDefault="00EE4CF9" w:rsidP="00EE4CF9">
      <w:pPr>
        <w:pStyle w:val="ListParagraph"/>
        <w:numPr>
          <w:ilvl w:val="0"/>
          <w:numId w:val="1"/>
        </w:numPr>
      </w:pPr>
      <w:r>
        <w:t>After payment Candidates copy should be attached with the application as the proof of application fee payment.</w:t>
      </w:r>
    </w:p>
    <w:p w:rsidR="00EE4CF9" w:rsidRDefault="00EE4CF9" w:rsidP="00EE4CF9">
      <w:pPr>
        <w:pStyle w:val="ListParagraph"/>
        <w:numPr>
          <w:ilvl w:val="0"/>
          <w:numId w:val="1"/>
        </w:numPr>
      </w:pPr>
      <w:r>
        <w:t xml:space="preserve">For future reference applicants may keep the photocopy or DU reference number of the pre </w:t>
      </w:r>
      <w:r w:rsidR="00A43B6D">
        <w:t>acknowledgement</w:t>
      </w:r>
      <w:r>
        <w:t>.</w:t>
      </w:r>
    </w:p>
    <w:p w:rsidR="00AB5C56" w:rsidRDefault="00AB5C56" w:rsidP="00EE4CF9">
      <w:pPr>
        <w:pStyle w:val="ListParagraph"/>
        <w:numPr>
          <w:ilvl w:val="0"/>
          <w:numId w:val="1"/>
        </w:numPr>
      </w:pPr>
      <w:r>
        <w:t xml:space="preserve">Applicants using the payment mode other than </w:t>
      </w:r>
      <w:r w:rsidRPr="00AB5C56">
        <w:rPr>
          <w:b/>
        </w:rPr>
        <w:t xml:space="preserve">Pay at </w:t>
      </w:r>
      <w:r>
        <w:rPr>
          <w:b/>
        </w:rPr>
        <w:t>SBI Branch</w:t>
      </w:r>
      <w:r>
        <w:t xml:space="preserve"> also should take the print out of the payment receipt and attach the same with the application form.</w:t>
      </w:r>
    </w:p>
    <w:p w:rsidR="00EE4CF9" w:rsidRDefault="00EE4CF9" w:rsidP="00AB5C56">
      <w:pPr>
        <w:ind w:left="360"/>
      </w:pPr>
    </w:p>
    <w:p w:rsidR="00EE4CF9" w:rsidRDefault="00EE4CF9"/>
    <w:sectPr w:rsidR="00EE4CF9" w:rsidSect="00FB0381">
      <w:headerReference w:type="default" r:id="rId14"/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24F6" w:rsidRDefault="00F024F6" w:rsidP="00BE25DC">
      <w:r>
        <w:separator/>
      </w:r>
    </w:p>
  </w:endnote>
  <w:endnote w:type="continuationSeparator" w:id="1">
    <w:p w:rsidR="00F024F6" w:rsidRDefault="00F024F6" w:rsidP="00BE25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24F6" w:rsidRDefault="00F024F6" w:rsidP="00BE25DC">
      <w:r>
        <w:separator/>
      </w:r>
    </w:p>
  </w:footnote>
  <w:footnote w:type="continuationSeparator" w:id="1">
    <w:p w:rsidR="00F024F6" w:rsidRDefault="00F024F6" w:rsidP="00BE25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87F" w:rsidRDefault="00D5787F">
    <w:pPr>
      <w:pStyle w:val="Header"/>
    </w:pPr>
  </w:p>
  <w:p w:rsidR="00D5787F" w:rsidRDefault="00D5787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50B8F"/>
    <w:multiLevelType w:val="hybridMultilevel"/>
    <w:tmpl w:val="F10AA6A2"/>
    <w:lvl w:ilvl="0" w:tplc="7D967C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F34EE8"/>
    <w:multiLevelType w:val="hybridMultilevel"/>
    <w:tmpl w:val="C3B6C0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F23F68"/>
    <w:multiLevelType w:val="hybridMultilevel"/>
    <w:tmpl w:val="76947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E351D9"/>
    <w:multiLevelType w:val="hybridMultilevel"/>
    <w:tmpl w:val="5F32726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2CA7B45"/>
    <w:multiLevelType w:val="hybridMultilevel"/>
    <w:tmpl w:val="4E22F79E"/>
    <w:lvl w:ilvl="0" w:tplc="07EC623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25DC"/>
    <w:rsid w:val="000866AF"/>
    <w:rsid w:val="000967B4"/>
    <w:rsid w:val="000D4DA8"/>
    <w:rsid w:val="000E7DF4"/>
    <w:rsid w:val="000F7953"/>
    <w:rsid w:val="00157E35"/>
    <w:rsid w:val="001707B2"/>
    <w:rsid w:val="001D0545"/>
    <w:rsid w:val="001D24E7"/>
    <w:rsid w:val="001D2B17"/>
    <w:rsid w:val="002A57AA"/>
    <w:rsid w:val="00302CC6"/>
    <w:rsid w:val="00307EC7"/>
    <w:rsid w:val="00321209"/>
    <w:rsid w:val="003D7E32"/>
    <w:rsid w:val="003E1213"/>
    <w:rsid w:val="00442B60"/>
    <w:rsid w:val="00566AA1"/>
    <w:rsid w:val="005A4458"/>
    <w:rsid w:val="005F11C8"/>
    <w:rsid w:val="00601E42"/>
    <w:rsid w:val="00672E75"/>
    <w:rsid w:val="00683AB9"/>
    <w:rsid w:val="006B714D"/>
    <w:rsid w:val="007248F1"/>
    <w:rsid w:val="00744A7F"/>
    <w:rsid w:val="0076612D"/>
    <w:rsid w:val="008571B4"/>
    <w:rsid w:val="00870951"/>
    <w:rsid w:val="009A5EA2"/>
    <w:rsid w:val="00A43B6D"/>
    <w:rsid w:val="00AB5C56"/>
    <w:rsid w:val="00AF1326"/>
    <w:rsid w:val="00B73D95"/>
    <w:rsid w:val="00B84560"/>
    <w:rsid w:val="00BE25DC"/>
    <w:rsid w:val="00C13B55"/>
    <w:rsid w:val="00C566B7"/>
    <w:rsid w:val="00CB7D81"/>
    <w:rsid w:val="00CE358F"/>
    <w:rsid w:val="00D16D27"/>
    <w:rsid w:val="00D2159A"/>
    <w:rsid w:val="00D44959"/>
    <w:rsid w:val="00D5787F"/>
    <w:rsid w:val="00D7164E"/>
    <w:rsid w:val="00D830D2"/>
    <w:rsid w:val="00E700B7"/>
    <w:rsid w:val="00E904F0"/>
    <w:rsid w:val="00EB09BB"/>
    <w:rsid w:val="00EE4CF9"/>
    <w:rsid w:val="00EF3EC3"/>
    <w:rsid w:val="00F024F6"/>
    <w:rsid w:val="00F12836"/>
    <w:rsid w:val="00FB0381"/>
    <w:rsid w:val="00FD37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AA1"/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7D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gureandTable">
    <w:name w:val="Figure and Table"/>
    <w:basedOn w:val="NormalWeb"/>
    <w:autoRedefine/>
    <w:qFormat/>
    <w:rsid w:val="00AF1326"/>
    <w:pPr>
      <w:shd w:val="clear" w:color="auto" w:fill="FFFFFF"/>
      <w:spacing w:line="360" w:lineRule="auto"/>
      <w:jc w:val="both"/>
    </w:pPr>
    <w:rPr>
      <w:rFonts w:asciiTheme="minorHAnsi" w:hAnsiTheme="minorHAnsi"/>
      <w:i/>
      <w:iCs/>
      <w:sz w:val="22"/>
      <w:szCs w:val="22"/>
      <w:lang w:val="en-US" w:bidi="ml-IN"/>
    </w:rPr>
  </w:style>
  <w:style w:type="paragraph" w:styleId="NormalWeb">
    <w:name w:val="Normal (Web)"/>
    <w:basedOn w:val="Normal"/>
    <w:uiPriority w:val="99"/>
    <w:semiHidden/>
    <w:unhideWhenUsed/>
    <w:rsid w:val="00AF1326"/>
    <w:rPr>
      <w:rFonts w:ascii="Times New Roman" w:hAnsi="Times New Roman" w:cs="Times New Roman"/>
      <w:sz w:val="24"/>
      <w:szCs w:val="24"/>
    </w:rPr>
  </w:style>
  <w:style w:type="paragraph" w:customStyle="1" w:styleId="Title2">
    <w:name w:val="Title 2"/>
    <w:basedOn w:val="Heading2"/>
    <w:qFormat/>
    <w:rsid w:val="000E7DF4"/>
    <w:pPr>
      <w:keepLines w:val="0"/>
      <w:spacing w:before="0" w:after="200" w:line="360" w:lineRule="auto"/>
    </w:pPr>
    <w:rPr>
      <w:rFonts w:ascii="Times New Roman" w:eastAsia="Times New Roman" w:hAnsi="Times New Roman" w:cs="Times New Roman"/>
      <w:color w:val="auto"/>
      <w:sz w:val="24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7D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25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5DC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BE25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25D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BE25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25DC"/>
    <w:rPr>
      <w:lang w:val="en-GB"/>
    </w:rPr>
  </w:style>
  <w:style w:type="paragraph" w:styleId="ListParagraph">
    <w:name w:val="List Paragraph"/>
    <w:basedOn w:val="Normal"/>
    <w:uiPriority w:val="34"/>
    <w:qFormat/>
    <w:rsid w:val="00D578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78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7D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gureandTable">
    <w:name w:val="Figure and Table"/>
    <w:basedOn w:val="NormalWeb"/>
    <w:autoRedefine/>
    <w:qFormat/>
    <w:rsid w:val="00AF1326"/>
    <w:pPr>
      <w:shd w:val="clear" w:color="auto" w:fill="FFFFFF"/>
      <w:spacing w:line="360" w:lineRule="auto"/>
      <w:jc w:val="both"/>
    </w:pPr>
    <w:rPr>
      <w:rFonts w:asciiTheme="minorHAnsi" w:hAnsiTheme="minorHAnsi"/>
      <w:i/>
      <w:iCs/>
      <w:sz w:val="22"/>
      <w:szCs w:val="22"/>
      <w:lang w:val="en-US" w:bidi="ml-IN"/>
    </w:rPr>
  </w:style>
  <w:style w:type="paragraph" w:styleId="NormalWeb">
    <w:name w:val="Normal (Web)"/>
    <w:basedOn w:val="Normal"/>
    <w:uiPriority w:val="99"/>
    <w:semiHidden/>
    <w:unhideWhenUsed/>
    <w:rsid w:val="00AF1326"/>
    <w:rPr>
      <w:rFonts w:ascii="Times New Roman" w:hAnsi="Times New Roman" w:cs="Times New Roman"/>
      <w:sz w:val="24"/>
      <w:szCs w:val="24"/>
    </w:rPr>
  </w:style>
  <w:style w:type="paragraph" w:customStyle="1" w:styleId="Title2">
    <w:name w:val="Title 2"/>
    <w:basedOn w:val="Heading2"/>
    <w:qFormat/>
    <w:rsid w:val="000E7DF4"/>
    <w:pPr>
      <w:keepLines w:val="0"/>
      <w:spacing w:before="0" w:after="200" w:line="360" w:lineRule="auto"/>
    </w:pPr>
    <w:rPr>
      <w:rFonts w:ascii="Times New Roman" w:eastAsia="Times New Roman" w:hAnsi="Times New Roman" w:cs="Times New Roman"/>
      <w:color w:val="auto"/>
      <w:sz w:val="24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7D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25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5DC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BE25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25D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BE25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25DC"/>
    <w:rPr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sme.edu.in" TargetMode="Externa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Sajan</dc:creator>
  <cp:lastModifiedBy>cpasoffice</cp:lastModifiedBy>
  <cp:revision>8</cp:revision>
  <cp:lastPrinted>2018-04-18T07:31:00Z</cp:lastPrinted>
  <dcterms:created xsi:type="dcterms:W3CDTF">2018-04-18T06:14:00Z</dcterms:created>
  <dcterms:modified xsi:type="dcterms:W3CDTF">2018-04-18T10:41:00Z</dcterms:modified>
</cp:coreProperties>
</file>